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0028F0" w:rsidRPr="000028F0" w:rsidTr="000028F0">
        <w:tc>
          <w:tcPr>
            <w:tcW w:w="9396" w:type="dxa"/>
            <w:shd w:val="clear" w:color="auto" w:fill="FFC000"/>
          </w:tcPr>
          <w:p w:rsidR="000028F0" w:rsidRPr="000028F0" w:rsidRDefault="000028F0" w:rsidP="000028F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b/>
                <w:sz w:val="24"/>
                <w:szCs w:val="24"/>
              </w:rPr>
              <w:t>Legio VII Claudia</w:t>
            </w:r>
          </w:p>
        </w:tc>
      </w:tr>
      <w:tr w:rsidR="00B6143F" w:rsidRPr="000028F0" w:rsidTr="000028F0">
        <w:tc>
          <w:tcPr>
            <w:tcW w:w="9396" w:type="dxa"/>
            <w:shd w:val="clear" w:color="auto" w:fill="00B0F0"/>
          </w:tcPr>
          <w:p w:rsidR="00B6143F" w:rsidRPr="000028F0" w:rsidRDefault="00B6143F" w:rsidP="000028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F4981B" wp14:editId="437C3F2E">
                  <wp:extent cx="1362075" cy="1352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43F" w:rsidRPr="000028F0" w:rsidTr="000028F0">
        <w:tc>
          <w:tcPr>
            <w:tcW w:w="9396" w:type="dxa"/>
            <w:shd w:val="clear" w:color="auto" w:fill="00B0F0"/>
          </w:tcPr>
          <w:p w:rsidR="00B6143F" w:rsidRDefault="00B6143F" w:rsidP="000028F0">
            <w:pPr>
              <w:jc w:val="center"/>
              <w:rPr>
                <w:noProof/>
              </w:rPr>
            </w:pPr>
            <w:r w:rsidRPr="000028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318317" wp14:editId="7A7EB6AF">
                  <wp:extent cx="2857500" cy="1323975"/>
                  <wp:effectExtent l="0" t="0" r="0" b="9525"/>
                  <wp:docPr id="2" name="Picture 2" descr="https://upload.wikimedia.org/wikipedia/commons/thumb/3/37/Gallienus_legio_VII_Claudia.jpg/300px-Gallienus_legio_VII_Clau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3/37/Gallienus_legio_VII_Claudia.jpg/300px-Gallienus_legio_VII_Clau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8F0" w:rsidRPr="000028F0" w:rsidTr="000028F0">
        <w:tc>
          <w:tcPr>
            <w:tcW w:w="9396" w:type="dxa"/>
            <w:shd w:val="clear" w:color="auto" w:fill="FFFF00"/>
          </w:tcPr>
          <w:p w:rsidR="000028F0" w:rsidRPr="000028F0" w:rsidRDefault="000028F0" w:rsidP="000028F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sz w:val="24"/>
                <w:szCs w:val="24"/>
              </w:rPr>
              <w:t>Gallienus coin, celebrating LEG VII CLA VI P VI F (Seventh legion Claudia, six times faithful, six times loyal, and bearing the bull, symbol of the legion, on the reverse.</w:t>
            </w:r>
          </w:p>
        </w:tc>
      </w:tr>
      <w:tr w:rsidR="000028F0" w:rsidRPr="000028F0" w:rsidTr="000028F0">
        <w:tc>
          <w:tcPr>
            <w:tcW w:w="9396" w:type="dxa"/>
            <w:shd w:val="clear" w:color="auto" w:fill="FFFF00"/>
          </w:tcPr>
          <w:p w:rsidR="000028F0" w:rsidRPr="000028F0" w:rsidRDefault="000028F0" w:rsidP="000028F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0028F0" w:rsidRPr="000028F0" w:rsidTr="000028F0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1318"/>
              <w:gridCol w:w="1273"/>
              <w:gridCol w:w="1426"/>
              <w:gridCol w:w="2471"/>
            </w:tblGrid>
            <w:tr w:rsidR="000028F0" w:rsidRPr="000028F0" w:rsidTr="000028F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0028F0" w:rsidRPr="000028F0" w:rsidRDefault="000028F0" w:rsidP="000028F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0028F0" w:rsidRPr="000028F0" w:rsidRDefault="000028F0" w:rsidP="000028F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0028F0" w:rsidRPr="000028F0" w:rsidRDefault="000028F0" w:rsidP="000028F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0028F0" w:rsidRPr="000028F0" w:rsidRDefault="000028F0" w:rsidP="000028F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0028F0" w:rsidRPr="000028F0" w:rsidRDefault="000028F0" w:rsidP="000028F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Source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0028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Caius Iulius Urbanis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0028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Princep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0028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25 BCE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0028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Hispania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0028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Carved into the wall at the Cova d Aigua,</w:t>
                  </w:r>
                </w:p>
                <w:p w:rsidR="000028F0" w:rsidRPr="000028F0" w:rsidRDefault="000028F0" w:rsidP="000028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Montgo Massif, Denia, Spain.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Tettius Julianus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68-69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Tacitus, </w:t>
                  </w: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Histories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I.79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Plotius Grypus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69-70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Tacitus, </w:t>
                  </w: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Histories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III.52; IV.39, 40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Veturius Paccianus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168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Gaius Memmius Fidus Julius Albius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180/182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VIII, 12442 = ILS 1110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Gaius Caesonius Macer Rufinianus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187/190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XIV, 390 = ILS 1182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Marcus Laelius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III, 8103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Publius Palpellius Clodius Quirinalis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military tribune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V, 533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Lucius Vipstanus Messalla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military tribune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Tacitus, </w:t>
                  </w: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Histories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III.9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Galeo Tettienus Severus Marcus Eppuleius 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Proculus Tiberius Caepio Hispo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military tribune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between 85 and 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V, 5813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Lucius Valerius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military tribune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1st half 2nd century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II, 1970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Gaius Valerius Florinum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military tribune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1st half 2nd century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XIV, 2957</w:t>
                  </w: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Gaius Vettius Gratus Sabinianus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military tribune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c.205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Moesia Superior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28F0" w:rsidRPr="000028F0" w:rsidTr="000028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Tiberius Claudius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vexillarius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between 85 and 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0028F0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028F0" w:rsidRPr="000028F0" w:rsidRDefault="00D13F0B" w:rsidP="00895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tooltip="L'Année épigraphique" w:history="1">
                    <w:r w:rsidR="000028F0" w:rsidRPr="000028F0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AE</w:t>
                    </w:r>
                  </w:hyperlink>
                  <w:r w:rsidR="000028F0" w:rsidRPr="000028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1985, 721</w:t>
                  </w:r>
                </w:p>
              </w:tc>
            </w:tr>
          </w:tbl>
          <w:p w:rsidR="000028F0" w:rsidRPr="000028F0" w:rsidRDefault="00002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C61" w:rsidRDefault="00FA2C61" w:rsidP="000028F0"/>
    <w:p w:rsidR="009A719D" w:rsidRDefault="009A719D" w:rsidP="009A719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A719D" w:rsidRPr="00205110" w:rsidTr="006A5B50">
        <w:tc>
          <w:tcPr>
            <w:tcW w:w="1838" w:type="dxa"/>
            <w:shd w:val="clear" w:color="auto" w:fill="00B050"/>
          </w:tcPr>
          <w:p w:rsidR="009A719D" w:rsidRPr="00205110" w:rsidRDefault="009A719D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A719D" w:rsidRDefault="009A719D" w:rsidP="009A719D"/>
    <w:p w:rsidR="009A719D" w:rsidRDefault="009A719D" w:rsidP="009A719D"/>
    <w:p w:rsidR="000028F0" w:rsidRDefault="000028F0" w:rsidP="000028F0">
      <w:bookmarkStart w:id="0" w:name="_GoBack"/>
      <w:bookmarkEnd w:id="0"/>
    </w:p>
    <w:sectPr w:rsidR="000028F0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0B" w:rsidRDefault="00D13F0B" w:rsidP="00B6143F">
      <w:pPr>
        <w:spacing w:after="0" w:line="240" w:lineRule="auto"/>
      </w:pPr>
      <w:r>
        <w:separator/>
      </w:r>
    </w:p>
  </w:endnote>
  <w:endnote w:type="continuationSeparator" w:id="0">
    <w:p w:rsidR="00D13F0B" w:rsidRDefault="00D13F0B" w:rsidP="00B6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0B" w:rsidRDefault="00D13F0B" w:rsidP="00B6143F">
      <w:pPr>
        <w:spacing w:after="0" w:line="240" w:lineRule="auto"/>
      </w:pPr>
      <w:r>
        <w:separator/>
      </w:r>
    </w:p>
  </w:footnote>
  <w:footnote w:type="continuationSeparator" w:id="0">
    <w:p w:rsidR="00D13F0B" w:rsidRDefault="00D13F0B" w:rsidP="00B6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889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143F" w:rsidRDefault="00B614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143F" w:rsidRDefault="00B61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2C"/>
    <w:rsid w:val="000028F0"/>
    <w:rsid w:val="001E3D2C"/>
    <w:rsid w:val="005735AB"/>
    <w:rsid w:val="009A719D"/>
    <w:rsid w:val="00A5389C"/>
    <w:rsid w:val="00B6143F"/>
    <w:rsid w:val="00B83E5F"/>
    <w:rsid w:val="00D13F0B"/>
    <w:rsid w:val="00F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DF88C-CDC9-463E-ABCD-C16446D0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2C61"/>
    <w:rPr>
      <w:color w:val="0000FF"/>
      <w:u w:val="single"/>
    </w:rPr>
  </w:style>
  <w:style w:type="table" w:styleId="TableGrid">
    <w:name w:val="Table Grid"/>
    <w:basedOn w:val="TableNormal"/>
    <w:uiPriority w:val="39"/>
    <w:rsid w:val="0000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028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1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3F"/>
  </w:style>
  <w:style w:type="paragraph" w:styleId="Footer">
    <w:name w:val="footer"/>
    <w:basedOn w:val="Normal"/>
    <w:link w:val="FooterChar"/>
    <w:uiPriority w:val="99"/>
    <w:unhideWhenUsed/>
    <w:rsid w:val="00B61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%27Ann%C3%A9e_%C3%A9pigraphiq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2024-05-08T15:10:00Z</dcterms:created>
  <dcterms:modified xsi:type="dcterms:W3CDTF">2024-05-14T09:06:00Z</dcterms:modified>
</cp:coreProperties>
</file>